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D53" w:rsidRPr="00B40D53" w:rsidRDefault="00B40D53" w:rsidP="00B40D53">
      <w:pPr>
        <w:rPr>
          <w:lang w:val="es-AR"/>
        </w:rPr>
      </w:pPr>
      <w:r w:rsidRPr="00B40D53">
        <w:rPr>
          <w:lang w:val="es-AR"/>
        </w:rPr>
        <w:t xml:space="preserve">Weber piscinas y weber pastina prestige, </w:t>
      </w:r>
      <w:r w:rsidRPr="00B40D53">
        <w:rPr>
          <w:lang w:val="es-ES"/>
        </w:rPr>
        <w:t>una dupla que eleva la calidad, durabilidad y estilo de tu pileta.</w:t>
      </w:r>
      <w:r w:rsidRPr="00B40D53">
        <w:rPr>
          <w:lang w:val="es-AR"/>
        </w:rPr>
        <w:t> </w:t>
      </w:r>
    </w:p>
    <w:p w:rsidR="00B40D53" w:rsidRPr="00B40D53" w:rsidRDefault="00B40D53" w:rsidP="00B40D53">
      <w:r w:rsidRPr="00B40D53">
        <w:t xml:space="preserve">¿Manos a la </w:t>
      </w:r>
      <w:proofErr w:type="spellStart"/>
      <w:r w:rsidRPr="00B40D53">
        <w:t>obra</w:t>
      </w:r>
      <w:proofErr w:type="spellEnd"/>
      <w:r w:rsidRPr="00B40D53">
        <w:t>?</w:t>
      </w:r>
    </w:p>
    <w:p w:rsidR="00FA5226" w:rsidRPr="00675CCC" w:rsidRDefault="00FA5226">
      <w:pPr>
        <w:rPr>
          <w:lang w:val="es-AR"/>
        </w:rPr>
      </w:pPr>
      <w:bookmarkStart w:id="0" w:name="_GoBack"/>
      <w:bookmarkEnd w:id="0"/>
    </w:p>
    <w:sectPr w:rsidR="00FA5226" w:rsidRPr="00675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F9"/>
    <w:rsid w:val="00675CCC"/>
    <w:rsid w:val="00B40D53"/>
    <w:rsid w:val="00F468F9"/>
    <w:rsid w:val="00FA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D803F"/>
  <w15:chartTrackingRefBased/>
  <w15:docId w15:val="{2800A855-D3F8-4AA0-9A31-9EE9F591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2</cp:revision>
  <dcterms:created xsi:type="dcterms:W3CDTF">2024-02-15T19:09:00Z</dcterms:created>
  <dcterms:modified xsi:type="dcterms:W3CDTF">2024-02-15T19:09:00Z</dcterms:modified>
</cp:coreProperties>
</file>